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AE" w:rsidRPr="003A14AE" w:rsidRDefault="003A14AE" w:rsidP="003A1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4AE" w:rsidRPr="003A14AE" w:rsidRDefault="003A14AE" w:rsidP="003A1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3A14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3A14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3A14AE" w:rsidRPr="003A14AE" w:rsidRDefault="003A14AE" w:rsidP="003A1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29E" w:rsidRDefault="001C5729" w:rsidP="0016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13.08.2018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1192</w:t>
      </w:r>
      <w:bookmarkStart w:id="0" w:name="_GoBack"/>
      <w:bookmarkEnd w:id="0"/>
    </w:p>
    <w:p w:rsidR="003A14AE" w:rsidRPr="003A14AE" w:rsidRDefault="003A14AE" w:rsidP="00163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Об организации и  проведении публичных слушаний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№ 125 (в редакции от </w:t>
      </w:r>
      <w:r w:rsidR="001937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29.06.2018 года № 250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</w:t>
      </w:r>
      <w:proofErr w:type="gramStart"/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proofErr w:type="gramEnd"/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3A14AE" w:rsidRPr="003A14AE" w:rsidRDefault="00BD48C8" w:rsidP="00BD4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1937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Малиновка,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д.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Бубнова</w:t>
      </w:r>
      <w:proofErr w:type="spellEnd"/>
      <w:r w:rsidR="001937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A14AE"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области»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Решения Думы Каменского городского округа от 18.12.2014 года № 286   «Об утверждении Положения «О порядке организации и проведения публичных (общественных) слушаний в Каменском городском округе» (в редакции от </w:t>
      </w:r>
      <w:r w:rsidR="00BD48C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14.06.2018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года № </w:t>
      </w:r>
      <w:r w:rsidR="00BD48C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242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), руководствуясь Правилами землепользования и застройки муниципального образования «Каменский</w:t>
      </w:r>
      <w:proofErr w:type="gramEnd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городской округ», утвержденными Решением Думы Каменского городского округа от 27.06.2013 года № 125 (в редакции от </w:t>
      </w:r>
      <w:r w:rsidR="002A69E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29.06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.2018 года № 2</w:t>
      </w:r>
      <w:r w:rsidR="002A69E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50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), Уставом МО «Каменский городской округ»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ПОСТАНОВЛЯЮ: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A1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на 2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в 17.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часов в здании </w:t>
      </w:r>
      <w:proofErr w:type="spellStart"/>
      <w:r w:rsidR="00193795" w:rsidRPr="00193795">
        <w:rPr>
          <w:rFonts w:ascii="Times New Roman" w:hAnsi="Times New Roman" w:cs="Times New Roman"/>
          <w:sz w:val="28"/>
          <w:szCs w:val="28"/>
        </w:rPr>
        <w:t>Клевакинской</w:t>
      </w:r>
      <w:proofErr w:type="spellEnd"/>
      <w:r w:rsidR="00193795" w:rsidRPr="00193795">
        <w:rPr>
          <w:rFonts w:ascii="Times New Roman" w:hAnsi="Times New Roman" w:cs="Times New Roman"/>
          <w:sz w:val="28"/>
          <w:szCs w:val="28"/>
        </w:rPr>
        <w:t xml:space="preserve"> сельской администрации (с. </w:t>
      </w:r>
      <w:proofErr w:type="spellStart"/>
      <w:r w:rsidR="00193795" w:rsidRPr="00193795">
        <w:rPr>
          <w:rFonts w:ascii="Times New Roman" w:hAnsi="Times New Roman" w:cs="Times New Roman"/>
          <w:sz w:val="28"/>
          <w:szCs w:val="28"/>
        </w:rPr>
        <w:t>Клевакинское</w:t>
      </w:r>
      <w:proofErr w:type="spellEnd"/>
      <w:r w:rsidR="00193795" w:rsidRPr="00193795">
        <w:rPr>
          <w:rFonts w:ascii="Times New Roman" w:hAnsi="Times New Roman" w:cs="Times New Roman"/>
          <w:sz w:val="28"/>
          <w:szCs w:val="28"/>
        </w:rPr>
        <w:t>, ул. Уральская, 17)</w:t>
      </w:r>
      <w:r w:rsidR="00193795" w:rsidRPr="00D029E6">
        <w:rPr>
          <w:color w:val="FF0000"/>
          <w:sz w:val="28"/>
          <w:szCs w:val="28"/>
        </w:rPr>
        <w:t xml:space="preserve"> </w:t>
      </w:r>
      <w:r w:rsidR="00193795">
        <w:rPr>
          <w:sz w:val="28"/>
          <w:szCs w:val="28"/>
        </w:rPr>
        <w:t xml:space="preserve">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городского округа от 26.12.2012 года № 78 и Правила землепользования и застройки муниципального образования «Каменский городской округ», утвержденные</w:t>
      </w:r>
      <w:proofErr w:type="gramEnd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Думы Каменского городского округа от 27.06.2013 года  № 125 (в редакции от 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29.06.2018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применительно к </w:t>
      </w:r>
      <w:proofErr w:type="spellStart"/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алиновка</w:t>
      </w:r>
      <w:proofErr w:type="spellEnd"/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Бубнова</w:t>
      </w:r>
      <w:proofErr w:type="spellEnd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 Свердловской области» в следующей части:</w:t>
      </w:r>
    </w:p>
    <w:p w:rsidR="00277764" w:rsidRPr="003A14AE" w:rsidRDefault="003A14AE" w:rsidP="0027776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1.1.Изменить границы территориальной зоны </w:t>
      </w:r>
      <w:r w:rsidR="003D0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Start"/>
      <w:r w:rsidR="003D0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="003D0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(открытые природные пространства)</w:t>
      </w:r>
      <w:r w:rsidR="00231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proofErr w:type="spellStart"/>
      <w:r w:rsidR="003D0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="003D0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="003D0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алиновка</w:t>
      </w:r>
      <w:proofErr w:type="spellEnd"/>
      <w:r w:rsidR="003D0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Победы, 1а</w:t>
      </w:r>
      <w:r w:rsid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</w:t>
      </w:r>
      <w:r w:rsidR="0067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северной стороны</w:t>
      </w:r>
      <w:r w:rsid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земельного участка с кадастровым номером 66:12:</w:t>
      </w:r>
      <w:r w:rsidR="0067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0101001:4</w:t>
      </w:r>
      <w:r w:rsid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77764"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67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территориальной зоны Ж1 (индивидуальная жилая застройка усадебного типа);</w:t>
      </w:r>
    </w:p>
    <w:p w:rsidR="00277764" w:rsidRPr="003A14AE" w:rsidRDefault="00277764" w:rsidP="0027776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Исключить территориальную зону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</w:t>
      </w:r>
      <w:proofErr w:type="gramStart"/>
      <w:r w:rsidR="0067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proofErr w:type="gramEnd"/>
      <w:r w:rsidR="0067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(садоводческие объединения)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земельного участка с кадастровым номером 66:12:</w:t>
      </w:r>
      <w:r w:rsidR="0067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E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301001:240</w:t>
      </w:r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proofErr w:type="spellStart"/>
      <w:r w:rsidR="00667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="00667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.Б</w:t>
      </w:r>
      <w:proofErr w:type="gramEnd"/>
      <w:r w:rsidR="00667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убнова</w:t>
      </w:r>
      <w:proofErr w:type="spellEnd"/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7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8 Марта,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667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</w:t>
      </w:r>
      <w:r w:rsidR="00B2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территориальной зоны Ж1 (индивидуальная ж</w:t>
      </w:r>
      <w:r w:rsidR="00667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илая застройка усадебного типа).</w:t>
      </w:r>
    </w:p>
    <w:p w:rsidR="003A14AE" w:rsidRPr="003A14AE" w:rsidRDefault="003A14AE" w:rsidP="00774B7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2. Назначить ответственным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3A14AE" w:rsidRPr="003A14AE" w:rsidRDefault="003A14AE" w:rsidP="0012116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3. Комитету по архитектуре и градостроительству Администрации  муниципального образования «Каменский </w:t>
      </w:r>
      <w:r w:rsidR="00E600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городской округ» в период с 21.08.2018г. по 22.10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.2018г. организовать размещение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</w:t>
      </w:r>
      <w:r w:rsidRPr="003A14AE">
        <w:rPr>
          <w:rFonts w:ascii="Times New Roman CYR" w:eastAsia="Times New Roman" w:hAnsi="Times New Roman CYR" w:cs="Times New Roman CYR"/>
          <w:bCs/>
          <w:iCs/>
          <w:sz w:val="28"/>
          <w:szCs w:val="28"/>
          <w:lang w:eastAsia="ru-RU"/>
        </w:rPr>
        <w:t>:</w:t>
      </w:r>
    </w:p>
    <w:p w:rsidR="003A14AE" w:rsidRPr="003A14AE" w:rsidRDefault="003A14AE" w:rsidP="00121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- в здании </w:t>
      </w:r>
      <w:proofErr w:type="spellStart"/>
      <w:r w:rsidR="00E600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Клевакинской</w:t>
      </w:r>
      <w:proofErr w:type="spellEnd"/>
      <w:r w:rsidR="00121165" w:rsidRPr="001211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сельской администрации по адресу: Свердловская область, Каменский район, с. </w:t>
      </w:r>
      <w:proofErr w:type="spellStart"/>
      <w:r w:rsidR="00E600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Клевакинское</w:t>
      </w:r>
      <w:proofErr w:type="spellEnd"/>
      <w:r w:rsidR="001211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  <w:r w:rsidR="00E600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ул. Уральская, 17;</w:t>
      </w:r>
    </w:p>
    <w:p w:rsidR="003A14AE" w:rsidRPr="003A14AE" w:rsidRDefault="003A14AE" w:rsidP="00121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3A14AE" w:rsidRPr="003A14AE" w:rsidRDefault="003A14AE" w:rsidP="0012116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bCs/>
          <w:i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4. </w:t>
      </w:r>
      <w:proofErr w:type="gramStart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Установить, что предложения и замечания заинтересованных лиц и организаций по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Решения,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</w:t>
      </w:r>
      <w:proofErr w:type="gramEnd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Победы, 97а, </w:t>
      </w:r>
      <w:proofErr w:type="spellStart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каб</w:t>
      </w:r>
      <w:proofErr w:type="spellEnd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118, тел. (3439) 36-59-80).</w:t>
      </w:r>
      <w:proofErr w:type="gramEnd"/>
    </w:p>
    <w:p w:rsidR="003A14AE" w:rsidRPr="003A14AE" w:rsidRDefault="003A14AE" w:rsidP="003A14AE">
      <w:pPr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5. Опубликовать настоящее постановление и проект Решения в газете «Пламя»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разместить на официальном сайте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муниципального образования «Каменский городской округ»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3A14AE" w:rsidRPr="003A14AE" w:rsidRDefault="003A14AE" w:rsidP="003A1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4AE" w:rsidRPr="003A14AE" w:rsidRDefault="003A14AE" w:rsidP="003A1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4AE" w:rsidRPr="003A14AE" w:rsidRDefault="003A14AE" w:rsidP="003A1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47" w:rsidRPr="00E6003F" w:rsidRDefault="003A14AE" w:rsidP="00E6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округа                                                              С.А. Белоусов</w:t>
      </w:r>
    </w:p>
    <w:sectPr w:rsidR="00EB4A47" w:rsidRPr="00E6003F" w:rsidSect="00E709C1">
      <w:headerReference w:type="even" r:id="rId8"/>
      <w:headerReference w:type="default" r:id="rId9"/>
      <w:pgSz w:w="11906" w:h="16838"/>
      <w:pgMar w:top="1276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65" w:rsidRDefault="00A32465">
      <w:pPr>
        <w:spacing w:after="0" w:line="240" w:lineRule="auto"/>
      </w:pPr>
      <w:r>
        <w:separator/>
      </w:r>
    </w:p>
  </w:endnote>
  <w:endnote w:type="continuationSeparator" w:id="0">
    <w:p w:rsidR="00A32465" w:rsidRDefault="00A32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65" w:rsidRDefault="00A32465">
      <w:pPr>
        <w:spacing w:after="0" w:line="240" w:lineRule="auto"/>
      </w:pPr>
      <w:r>
        <w:separator/>
      </w:r>
    </w:p>
  </w:footnote>
  <w:footnote w:type="continuationSeparator" w:id="0">
    <w:p w:rsidR="00A32465" w:rsidRDefault="00A32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774B7E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1E94" w:rsidRDefault="00A324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774B7E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5729">
      <w:rPr>
        <w:rStyle w:val="a5"/>
        <w:noProof/>
      </w:rPr>
      <w:t>2</w:t>
    </w:r>
    <w:r>
      <w:rPr>
        <w:rStyle w:val="a5"/>
      </w:rPr>
      <w:fldChar w:fldCharType="end"/>
    </w:r>
  </w:p>
  <w:p w:rsidR="00221E94" w:rsidRDefault="00A32465" w:rsidP="00F2118E">
    <w:pPr>
      <w:pStyle w:val="a3"/>
      <w:framePr w:wrap="around" w:vAnchor="text" w:hAnchor="margin" w:xAlign="center" w:y="1"/>
      <w:rPr>
        <w:rStyle w:val="a5"/>
      </w:rPr>
    </w:pPr>
  </w:p>
  <w:p w:rsidR="00221E94" w:rsidRDefault="00A32465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43"/>
    <w:rsid w:val="000E0B5C"/>
    <w:rsid w:val="00121165"/>
    <w:rsid w:val="0013599F"/>
    <w:rsid w:val="00142EB6"/>
    <w:rsid w:val="0016329E"/>
    <w:rsid w:val="00193795"/>
    <w:rsid w:val="001C5729"/>
    <w:rsid w:val="002312F4"/>
    <w:rsid w:val="00254700"/>
    <w:rsid w:val="00277764"/>
    <w:rsid w:val="002A69E1"/>
    <w:rsid w:val="002E5091"/>
    <w:rsid w:val="003A14AE"/>
    <w:rsid w:val="003D057A"/>
    <w:rsid w:val="005766FC"/>
    <w:rsid w:val="005B09F5"/>
    <w:rsid w:val="005C1E9D"/>
    <w:rsid w:val="00667E12"/>
    <w:rsid w:val="006758C7"/>
    <w:rsid w:val="00774B7E"/>
    <w:rsid w:val="008279EF"/>
    <w:rsid w:val="009C2961"/>
    <w:rsid w:val="00A32465"/>
    <w:rsid w:val="00AB7243"/>
    <w:rsid w:val="00B242C3"/>
    <w:rsid w:val="00B76950"/>
    <w:rsid w:val="00B82C36"/>
    <w:rsid w:val="00BD48C8"/>
    <w:rsid w:val="00DA7258"/>
    <w:rsid w:val="00E6003F"/>
    <w:rsid w:val="00EB4A47"/>
    <w:rsid w:val="00F2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A1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14AE"/>
  </w:style>
  <w:style w:type="paragraph" w:styleId="a6">
    <w:name w:val="Balloon Text"/>
    <w:basedOn w:val="a"/>
    <w:link w:val="a7"/>
    <w:uiPriority w:val="99"/>
    <w:semiHidden/>
    <w:unhideWhenUsed/>
    <w:rsid w:val="003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A1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14AE"/>
  </w:style>
  <w:style w:type="paragraph" w:styleId="a6">
    <w:name w:val="Balloon Text"/>
    <w:basedOn w:val="a"/>
    <w:link w:val="a7"/>
    <w:uiPriority w:val="99"/>
    <w:semiHidden/>
    <w:unhideWhenUsed/>
    <w:rsid w:val="003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14</cp:revision>
  <cp:lastPrinted>2018-08-09T04:38:00Z</cp:lastPrinted>
  <dcterms:created xsi:type="dcterms:W3CDTF">2018-06-14T03:49:00Z</dcterms:created>
  <dcterms:modified xsi:type="dcterms:W3CDTF">2018-08-13T08:25:00Z</dcterms:modified>
</cp:coreProperties>
</file>